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369"/>
        <w:gridCol w:w="3543"/>
        <w:gridCol w:w="2565"/>
      </w:tblGrid>
      <w:tr w:rsidR="00921D05" w:rsidRPr="00AC53BC" w14:paraId="3629BA5A" w14:textId="77777777" w:rsidTr="00921D05">
        <w:tc>
          <w:tcPr>
            <w:tcW w:w="5129" w:type="dxa"/>
          </w:tcPr>
          <w:p w14:paraId="7683768D" w14:textId="2C680246" w:rsidR="00921D05" w:rsidRDefault="00921D05" w:rsidP="00AC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14:paraId="178D0939" w14:textId="749F4ED8" w:rsidR="00921D05" w:rsidRDefault="00921D05" w:rsidP="00AC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пед. совете №1</w:t>
            </w:r>
          </w:p>
          <w:p w14:paraId="7686C789" w14:textId="1EA0A11E" w:rsidR="00921D05" w:rsidRPr="00AC53BC" w:rsidRDefault="00921D05" w:rsidP="00AC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15.08.2023г.</w:t>
            </w:r>
          </w:p>
        </w:tc>
        <w:tc>
          <w:tcPr>
            <w:tcW w:w="4369" w:type="dxa"/>
          </w:tcPr>
          <w:p w14:paraId="2BA1C9E8" w14:textId="10120195" w:rsidR="00921D05" w:rsidRPr="00AC53BC" w:rsidRDefault="00921D05" w:rsidP="00921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71BAD9F" w14:textId="12AF9498" w:rsidR="00921D05" w:rsidRPr="00AC53BC" w:rsidRDefault="00921D05" w:rsidP="00921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E45791" wp14:editId="4E7DFA8F">
                  <wp:extent cx="1665052" cy="1476375"/>
                  <wp:effectExtent l="0" t="0" r="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42" cy="152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14:paraId="5BE0815B" w14:textId="77777777" w:rsidR="00921D05" w:rsidRDefault="00921D05" w:rsidP="009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ECF5CAB" w14:textId="77777777" w:rsidR="00921D05" w:rsidRDefault="00921D05" w:rsidP="009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422F972" w14:textId="77777777" w:rsidR="00921D05" w:rsidRDefault="00921D05" w:rsidP="009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</w:p>
          <w:p w14:paraId="4CC83E6A" w14:textId="77777777" w:rsidR="00921D05" w:rsidRDefault="00921D05" w:rsidP="009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Голубовка</w:t>
            </w:r>
          </w:p>
          <w:p w14:paraId="78CB9BED" w14:textId="390F4498" w:rsidR="00921D05" w:rsidRPr="00AC53BC" w:rsidRDefault="00921D05" w:rsidP="009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Крылов</w:t>
            </w:r>
          </w:p>
        </w:tc>
      </w:tr>
    </w:tbl>
    <w:p w14:paraId="10558EA3" w14:textId="77777777" w:rsidR="00AC53BC" w:rsidRDefault="00AC53BC" w:rsidP="00830EB3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2C07582" w14:textId="16D1F94C" w:rsidR="00830EB3" w:rsidRPr="00830EB3" w:rsidRDefault="00830EB3" w:rsidP="00830EB3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30EB3">
        <w:rPr>
          <w:rFonts w:ascii="Times New Roman" w:hAnsi="Times New Roman" w:cs="Times New Roman"/>
          <w:sz w:val="40"/>
          <w:szCs w:val="40"/>
        </w:rPr>
        <w:t>План работы</w:t>
      </w:r>
    </w:p>
    <w:p w14:paraId="6BEFB663" w14:textId="77777777" w:rsidR="00830EB3" w:rsidRPr="00830EB3" w:rsidRDefault="00830EB3" w:rsidP="00830EB3">
      <w:pPr>
        <w:spacing w:after="0" w:line="276" w:lineRule="auto"/>
        <w:jc w:val="center"/>
        <w:rPr>
          <w:rStyle w:val="10"/>
          <w:rFonts w:eastAsiaTheme="minorHAnsi"/>
          <w:b w:val="0"/>
          <w:bCs w:val="0"/>
          <w:sz w:val="40"/>
          <w:szCs w:val="40"/>
          <w:u w:val="none"/>
        </w:rPr>
      </w:pPr>
      <w:bookmarkStart w:id="0" w:name="bookmark1"/>
      <w:r w:rsidRPr="00830EB3">
        <w:rPr>
          <w:rStyle w:val="10"/>
          <w:rFonts w:eastAsiaTheme="minorHAnsi"/>
          <w:b w:val="0"/>
          <w:bCs w:val="0"/>
          <w:sz w:val="40"/>
          <w:szCs w:val="40"/>
          <w:u w:val="none"/>
        </w:rPr>
        <w:t>по подготовке и проведению Всероссийских проверочных работ</w:t>
      </w:r>
    </w:p>
    <w:p w14:paraId="7C68CA00" w14:textId="1377819F" w:rsidR="00830EB3" w:rsidRPr="00830EB3" w:rsidRDefault="00830EB3" w:rsidP="00830EB3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30EB3">
        <w:rPr>
          <w:rStyle w:val="10"/>
          <w:rFonts w:eastAsiaTheme="minorHAnsi"/>
          <w:b w:val="0"/>
          <w:bCs w:val="0"/>
          <w:sz w:val="40"/>
          <w:szCs w:val="40"/>
          <w:u w:val="none"/>
        </w:rPr>
        <w:t>МКОУ ООШ с. Голубовка на 2023-2024 учебный год</w:t>
      </w:r>
      <w:bookmarkEnd w:id="0"/>
    </w:p>
    <w:tbl>
      <w:tblPr>
        <w:tblW w:w="15437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562"/>
        <w:gridCol w:w="5893"/>
        <w:gridCol w:w="15"/>
        <w:gridCol w:w="3484"/>
        <w:gridCol w:w="15"/>
        <w:gridCol w:w="2642"/>
        <w:gridCol w:w="2796"/>
        <w:gridCol w:w="15"/>
      </w:tblGrid>
      <w:tr w:rsidR="00830EB3" w14:paraId="6762C76F" w14:textId="77777777" w:rsidTr="005C74AB">
        <w:trPr>
          <w:gridBefore w:val="1"/>
          <w:wBefore w:w="15" w:type="dxa"/>
          <w:trHeight w:hRule="exact"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11E5" w14:textId="406CC6A7" w:rsidR="00830EB3" w:rsidRPr="00EC10E2" w:rsidRDefault="00830EB3" w:rsidP="00830EB3">
            <w:pPr>
              <w:pStyle w:val="20"/>
              <w:shd w:val="clear" w:color="auto" w:fill="auto"/>
              <w:ind w:right="71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№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EC10E2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/</w:t>
            </w:r>
            <w:r w:rsidRPr="00EC10E2">
              <w:rPr>
                <w:rStyle w:val="211pt"/>
                <w:sz w:val="24"/>
                <w:szCs w:val="24"/>
              </w:rPr>
              <w:t>п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96512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72614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Сроки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C8C22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Формат документа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B70A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EC10E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30EB3" w14:paraId="6DCE1246" w14:textId="77777777" w:rsidTr="00830EB3">
        <w:trPr>
          <w:gridBefore w:val="1"/>
          <w:wBefore w:w="15" w:type="dxa"/>
          <w:trHeight w:hRule="exact" w:val="421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66AF" w14:textId="3D4379C0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EC10E2">
              <w:rPr>
                <w:rStyle w:val="211pt"/>
                <w:sz w:val="24"/>
                <w:szCs w:val="24"/>
              </w:rPr>
              <w:t>работ</w:t>
            </w:r>
          </w:p>
        </w:tc>
      </w:tr>
      <w:tr w:rsidR="00830EB3" w14:paraId="5B109886" w14:textId="77777777" w:rsidTr="005C74AB">
        <w:trPr>
          <w:gridBefore w:val="1"/>
          <w:wBefore w:w="15" w:type="dxa"/>
          <w:trHeight w:hRule="exact"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00B4E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1.1.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E7D30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Издание приказа об организации, подготовке и проведении ВПР в штатном режиме по соответствующим учебным предметам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69B6" w14:textId="77777777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54BB3" w14:textId="77777777" w:rsidR="00830EB3" w:rsidRPr="00EC10E2" w:rsidRDefault="00830EB3" w:rsidP="00830EB3">
            <w:pPr>
              <w:pStyle w:val="20"/>
              <w:shd w:val="clear" w:color="auto" w:fill="auto"/>
              <w:ind w:left="76" w:right="82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Приказ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AC45" w14:textId="1AD5C99F" w:rsidR="00830EB3" w:rsidRPr="00EC10E2" w:rsidRDefault="00830EB3" w:rsidP="00830EB3">
            <w:pPr>
              <w:pStyle w:val="20"/>
              <w:shd w:val="clear" w:color="auto" w:fill="auto"/>
              <w:ind w:left="76" w:right="82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Директор</w:t>
            </w:r>
            <w:r>
              <w:rPr>
                <w:rStyle w:val="211pt0"/>
                <w:sz w:val="24"/>
                <w:szCs w:val="24"/>
              </w:rPr>
              <w:t>, з</w:t>
            </w:r>
            <w:r w:rsidRPr="00EC10E2">
              <w:rPr>
                <w:rStyle w:val="211pt0"/>
                <w:sz w:val="24"/>
                <w:szCs w:val="24"/>
              </w:rPr>
              <w:t>ам. директора по УР</w:t>
            </w:r>
          </w:p>
        </w:tc>
      </w:tr>
      <w:tr w:rsidR="00830EB3" w14:paraId="5307F92B" w14:textId="77777777" w:rsidTr="005C74AB">
        <w:trPr>
          <w:gridBefore w:val="1"/>
          <w:wBefore w:w="15" w:type="dxa"/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83522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1.2.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B14C6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Издание приказа о составах комиссий, назначению организаторов в аудиториях, регламенте проведения ВПР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8A4FC" w14:textId="77777777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DFBBC" w14:textId="77777777" w:rsidR="00830EB3" w:rsidRPr="00EC10E2" w:rsidRDefault="00830EB3" w:rsidP="00830EB3">
            <w:pPr>
              <w:pStyle w:val="20"/>
              <w:shd w:val="clear" w:color="auto" w:fill="auto"/>
              <w:ind w:left="76" w:right="82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Приказ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410B" w14:textId="7B4F8CB7" w:rsidR="00830EB3" w:rsidRPr="00EC10E2" w:rsidRDefault="00830EB3" w:rsidP="00830EB3">
            <w:pPr>
              <w:pStyle w:val="20"/>
              <w:shd w:val="clear" w:color="auto" w:fill="auto"/>
              <w:ind w:left="76" w:right="82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Директор</w:t>
            </w:r>
            <w:r>
              <w:rPr>
                <w:rStyle w:val="211pt0"/>
                <w:sz w:val="24"/>
                <w:szCs w:val="24"/>
              </w:rPr>
              <w:t>, з</w:t>
            </w:r>
            <w:r w:rsidRPr="00EC10E2">
              <w:rPr>
                <w:rStyle w:val="211pt0"/>
                <w:sz w:val="24"/>
                <w:szCs w:val="24"/>
              </w:rPr>
              <w:t>ам. директора по УР</w:t>
            </w:r>
          </w:p>
        </w:tc>
      </w:tr>
      <w:tr w:rsidR="00830EB3" w14:paraId="0AF0BFE7" w14:textId="77777777" w:rsidTr="005C74AB">
        <w:trPr>
          <w:gridBefore w:val="1"/>
          <w:wBefore w:w="15" w:type="dxa"/>
          <w:trHeight w:hRule="exact" w:val="8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ECCF8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1.3.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4AF1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Написание аналитической справки об итогах проведения ВПР по соответствующим учебным предметам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9DB56" w14:textId="77777777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05FA3" w14:textId="77777777" w:rsidR="00830EB3" w:rsidRPr="00EC10E2" w:rsidRDefault="00830EB3" w:rsidP="00830EB3">
            <w:pPr>
              <w:pStyle w:val="20"/>
              <w:shd w:val="clear" w:color="auto" w:fill="auto"/>
              <w:ind w:left="76" w:right="82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Аналитическая справка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D18B" w14:textId="2C5737BD" w:rsidR="00830EB3" w:rsidRPr="00EC10E2" w:rsidRDefault="00830EB3" w:rsidP="00830EB3">
            <w:pPr>
              <w:pStyle w:val="20"/>
              <w:shd w:val="clear" w:color="auto" w:fill="auto"/>
              <w:ind w:left="76" w:right="82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830EB3" w:rsidRPr="00EC10E2" w14:paraId="4DDCC11F" w14:textId="77777777" w:rsidTr="00240A8F">
        <w:trPr>
          <w:gridBefore w:val="1"/>
          <w:wBefore w:w="15" w:type="dxa"/>
          <w:trHeight w:hRule="exact" w:val="422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3BBE9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30EB3" w:rsidRPr="00EC10E2" w14:paraId="5B2D3091" w14:textId="77777777" w:rsidTr="005C74AB">
        <w:trPr>
          <w:gridBefore w:val="1"/>
          <w:wBefore w:w="15" w:type="dxa"/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9962F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2.1.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34D56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Проведение ВПР в штатном режиме 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AA1ED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8BFC5" w14:textId="5AF75400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Анализ проверочных работ.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Pr="00EC10E2">
              <w:rPr>
                <w:rStyle w:val="211pt0"/>
                <w:sz w:val="24"/>
                <w:szCs w:val="24"/>
              </w:rPr>
              <w:t>Информация.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EB78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УВР,</w:t>
            </w:r>
          </w:p>
          <w:p w14:paraId="4F932632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учителя-предметники</w:t>
            </w:r>
          </w:p>
        </w:tc>
      </w:tr>
      <w:tr w:rsidR="00830EB3" w:rsidRPr="00EC10E2" w14:paraId="1DA80488" w14:textId="77777777" w:rsidTr="005C74AB">
        <w:trPr>
          <w:gridBefore w:val="1"/>
          <w:wBefore w:w="15" w:type="dxa"/>
          <w:trHeight w:hRule="exact"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13CC" w14:textId="77777777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733E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Внесение изменений в рабочие программы учебных предметов на основе анализа результатов всероссийских проверочных работ (весна 2023г)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EE5D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До 01 сентября 2023г.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1B49" w14:textId="77777777" w:rsidR="00830EB3" w:rsidRPr="00EC10E2" w:rsidRDefault="00830EB3" w:rsidP="00830EB3">
            <w:pPr>
              <w:spacing w:after="0" w:line="240" w:lineRule="auto"/>
              <w:ind w:left="140" w:righ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8D85" w14:textId="77777777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Руководители ШМО, учителя- предметники</w:t>
            </w:r>
          </w:p>
        </w:tc>
      </w:tr>
      <w:tr w:rsidR="00830EB3" w:rsidRPr="00EC10E2" w14:paraId="2786DEEA" w14:textId="77777777" w:rsidTr="005C74AB">
        <w:trPr>
          <w:gridBefore w:val="1"/>
          <w:wBefore w:w="15" w:type="dxa"/>
          <w:trHeight w:hRule="exact" w:val="2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F8E84" w14:textId="51E23D20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2.3.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CA44" w14:textId="77777777" w:rsidR="00830EB3" w:rsidRPr="00EC10E2" w:rsidRDefault="00830EB3" w:rsidP="00830EB3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Выявление проблем в формировании базовых предметных компетенций по учебным предметам. Выявление учащихся «группы риска» по учебным предметам.</w:t>
            </w:r>
          </w:p>
          <w:p w14:paraId="470B4DD2" w14:textId="630F8425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5266" w14:textId="654D5994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Ноябрь - декабрь 2023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D61E" w14:textId="6372704F" w:rsidR="00830EB3" w:rsidRPr="00EC10E2" w:rsidRDefault="00830EB3" w:rsidP="00830EB3">
            <w:pPr>
              <w:spacing w:after="0" w:line="240" w:lineRule="auto"/>
              <w:ind w:left="140" w:right="86"/>
              <w:jc w:val="center"/>
              <w:rPr>
                <w:rFonts w:ascii="Times New Roman" w:hAnsi="Times New Roman" w:cs="Times New Roman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Информация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062E" w14:textId="3565BAED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830EB3" w:rsidRPr="00EC10E2" w14:paraId="4ED5033A" w14:textId="77777777" w:rsidTr="00830EB3">
        <w:trPr>
          <w:gridBefore w:val="1"/>
          <w:wBefore w:w="15" w:type="dxa"/>
          <w:trHeight w:hRule="exact" w:val="443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6C1B" w14:textId="7B294D69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830EB3" w:rsidRPr="00EC10E2" w14:paraId="351D96F7" w14:textId="77777777" w:rsidTr="005C74AB">
        <w:trPr>
          <w:gridBefore w:val="1"/>
          <w:wBefore w:w="15" w:type="dxa"/>
          <w:trHeight w:hRule="exact"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20798" w14:textId="7DB56830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3.1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A5139" w14:textId="336AEF73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ACCFA" w14:textId="2870EBEA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 соответствии с планом работы по повышению квалификации педагогических работников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6616B" w14:textId="0F174162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477" w14:textId="720848BD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учителя-предметники</w:t>
            </w:r>
          </w:p>
        </w:tc>
      </w:tr>
      <w:tr w:rsidR="00830EB3" w:rsidRPr="00EC10E2" w14:paraId="78854283" w14:textId="77777777" w:rsidTr="005C74AB">
        <w:trPr>
          <w:gridBefore w:val="1"/>
          <w:wBefore w:w="15" w:type="dxa"/>
          <w:trHeight w:hRule="exact" w:val="1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875E6" w14:textId="0974FF9D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3.2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FAEBB" w14:textId="687ECDEC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Организация и проведение школьных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EFBED" w14:textId="5237DEE5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В соответствии с планом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36B37" w14:textId="45812679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51F0E" w14:textId="604D29A6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руководител</w:t>
            </w:r>
            <w:r>
              <w:rPr>
                <w:rStyle w:val="211pt0"/>
                <w:sz w:val="24"/>
                <w:szCs w:val="24"/>
              </w:rPr>
              <w:t>ь</w:t>
            </w:r>
            <w:r w:rsidRPr="00EC10E2">
              <w:rPr>
                <w:rStyle w:val="211pt0"/>
                <w:sz w:val="24"/>
                <w:szCs w:val="24"/>
              </w:rPr>
              <w:t xml:space="preserve"> ШМО</w:t>
            </w:r>
          </w:p>
        </w:tc>
      </w:tr>
      <w:tr w:rsidR="00830EB3" w:rsidRPr="00EC10E2" w14:paraId="079BC60E" w14:textId="77777777" w:rsidTr="00830EB3">
        <w:trPr>
          <w:gridBefore w:val="1"/>
          <w:wBefore w:w="15" w:type="dxa"/>
          <w:trHeight w:hRule="exact" w:val="408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CC99" w14:textId="5A96BC0A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830EB3" w:rsidRPr="00EC10E2" w14:paraId="239DE864" w14:textId="77777777" w:rsidTr="005C74AB">
        <w:trPr>
          <w:gridBefore w:val="1"/>
          <w:wBefore w:w="15" w:type="dxa"/>
          <w:trHeight w:hRule="exact" w:val="1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C109E" w14:textId="4A618499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4.1.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63AFD" w14:textId="1A28B428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1E196" w14:textId="26941C74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сентябрь 2023 - апрель 2024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23FE" w14:textId="1B145147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7B5A" w14:textId="757EE10A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Учителя - предметники</w:t>
            </w:r>
          </w:p>
        </w:tc>
      </w:tr>
      <w:tr w:rsidR="00830EB3" w:rsidRPr="00EC10E2" w14:paraId="77F75F1B" w14:textId="77777777" w:rsidTr="00921D05">
        <w:trPr>
          <w:gridBefore w:val="1"/>
          <w:wBefore w:w="15" w:type="dxa"/>
          <w:trHeight w:hRule="exact"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45FCF" w14:textId="1F8C2B14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4.2.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C66C3" w14:textId="5F5D6E36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и формах работы с учащимися «группы риска»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F0328" w14:textId="1E5A068E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8F7D6" w14:textId="44E72D09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B292" w14:textId="60DD9E7E" w:rsidR="00830EB3" w:rsidRPr="00EC10E2" w:rsidRDefault="00830EB3" w:rsidP="00830EB3">
            <w:pPr>
              <w:pStyle w:val="20"/>
              <w:shd w:val="clear" w:color="auto" w:fill="auto"/>
              <w:ind w:left="42" w:right="37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Учителя-предметники, зам. директора по УР</w:t>
            </w:r>
          </w:p>
        </w:tc>
      </w:tr>
      <w:tr w:rsidR="00830EB3" w:rsidRPr="00EC10E2" w14:paraId="3C1421EB" w14:textId="77777777" w:rsidTr="00921D05">
        <w:trPr>
          <w:gridBefore w:val="1"/>
          <w:wBefore w:w="15" w:type="dxa"/>
          <w:trHeight w:hRule="exact" w:val="450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5E72" w14:textId="3097760B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830EB3" w:rsidRPr="00EC10E2" w14:paraId="6E249370" w14:textId="77777777" w:rsidTr="00921D05">
        <w:trPr>
          <w:gridBefore w:val="1"/>
          <w:wBefore w:w="15" w:type="dxa"/>
          <w:trHeight w:hRule="exact"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425D8" w14:textId="3D98554B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CBC43" w14:textId="1C65001F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Своевременная регистрация на официальном интернет-портале ФИС ОКО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F4CA7" w14:textId="450C105D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Согласно графику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C7551" w14:textId="7ADC89A9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6551" w14:textId="3E31A0DC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УР, технический специалист</w:t>
            </w:r>
          </w:p>
        </w:tc>
      </w:tr>
      <w:tr w:rsidR="00830EB3" w:rsidRPr="00EC10E2" w14:paraId="3E4197AC" w14:textId="77777777" w:rsidTr="005C74AB">
        <w:trPr>
          <w:gridBefore w:val="1"/>
          <w:wBefore w:w="15" w:type="dxa"/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E9597" w14:textId="283E30DD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5.2.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DA283" w14:textId="74E5607B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both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 - портал ФИС ОКО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6191" w14:textId="1EB3327E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Согласно инструкции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BD9AE" w14:textId="5BA4BD26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D888" w14:textId="462AFA08" w:rsidR="00830EB3" w:rsidRPr="00EC10E2" w:rsidRDefault="00830EB3" w:rsidP="00830EB3">
            <w:pPr>
              <w:pStyle w:val="20"/>
              <w:shd w:val="clear" w:color="auto" w:fill="auto"/>
              <w:ind w:left="140" w:right="86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 xml:space="preserve">Зам. директора по </w:t>
            </w:r>
            <w:r>
              <w:rPr>
                <w:rStyle w:val="211pt0"/>
                <w:sz w:val="24"/>
                <w:szCs w:val="24"/>
              </w:rPr>
              <w:t>УР</w:t>
            </w:r>
            <w:r w:rsidRPr="00EC10E2">
              <w:rPr>
                <w:rStyle w:val="211pt0"/>
                <w:sz w:val="24"/>
                <w:szCs w:val="24"/>
              </w:rPr>
              <w:t>, технический специалист</w:t>
            </w:r>
          </w:p>
        </w:tc>
      </w:tr>
      <w:tr w:rsidR="00830EB3" w:rsidRPr="00EC10E2" w14:paraId="38F8BDB7" w14:textId="77777777" w:rsidTr="00830EB3">
        <w:trPr>
          <w:gridAfter w:val="1"/>
          <w:wAfter w:w="15" w:type="dxa"/>
          <w:trHeight w:hRule="exact" w:val="426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4937" w14:textId="742AD489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830EB3" w:rsidRPr="00EC10E2" w14:paraId="1D3A3C4E" w14:textId="77777777" w:rsidTr="005C74AB">
        <w:trPr>
          <w:gridAfter w:val="1"/>
          <w:wAfter w:w="15" w:type="dxa"/>
          <w:trHeight w:hRule="exact" w:val="197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2DD30" w14:textId="2A2879B1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6.1.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6227C" w14:textId="19E04C41" w:rsidR="00830EB3" w:rsidRPr="00830EB3" w:rsidRDefault="00830EB3" w:rsidP="00830EB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Создание раздела по вопросам подготовки к ВПР на официальном сайте ОУ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</w:t>
            </w:r>
            <w:r w:rsidRPr="00830EB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работам. Оформление информационных стендов по вопросам подготовки к ВПР</w:t>
            </w:r>
          </w:p>
          <w:p w14:paraId="523C4DC2" w14:textId="6B759BA0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both"/>
              <w:rPr>
                <w:sz w:val="24"/>
                <w:szCs w:val="24"/>
              </w:rPr>
            </w:pPr>
            <w:r w:rsidRPr="00830EB3">
              <w:rPr>
                <w:rFonts w:eastAsia="Arial Unicode MS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FE4B7" w14:textId="11D62219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Систематически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62722" w14:textId="5EE6E309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177F" w14:textId="3A20349A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center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УР, ответственный за сайт</w:t>
            </w:r>
          </w:p>
        </w:tc>
      </w:tr>
      <w:tr w:rsidR="00830EB3" w:rsidRPr="00EC10E2" w14:paraId="35C5681D" w14:textId="77777777" w:rsidTr="005C74AB">
        <w:trPr>
          <w:gridAfter w:val="1"/>
          <w:wAfter w:w="15" w:type="dxa"/>
          <w:trHeight w:hRule="exact" w:val="256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3F59C" w14:textId="04DE2E3D" w:rsidR="00830EB3" w:rsidRPr="00EC10E2" w:rsidRDefault="00830EB3" w:rsidP="00830EB3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6.2.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09A73" w14:textId="77777777" w:rsidR="00830EB3" w:rsidRPr="00EC10E2" w:rsidRDefault="00830EB3" w:rsidP="00830EB3">
            <w:pPr>
              <w:pStyle w:val="20"/>
              <w:shd w:val="clear" w:color="auto" w:fill="auto"/>
              <w:spacing w:line="274" w:lineRule="exact"/>
              <w:ind w:left="140" w:right="71"/>
              <w:jc w:val="both"/>
              <w:rPr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14:paraId="68721E36" w14:textId="5E5201C5" w:rsidR="00830EB3" w:rsidRPr="00EC10E2" w:rsidRDefault="00830EB3" w:rsidP="00830EB3">
            <w:pPr>
              <w:spacing w:line="274" w:lineRule="exact"/>
              <w:ind w:left="140" w:right="71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DF4D3" w14:textId="0B1AD429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Систематически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6427B" w14:textId="1F49EA76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3E07" w14:textId="21968205" w:rsidR="00830EB3" w:rsidRPr="00EC10E2" w:rsidRDefault="00830EB3" w:rsidP="00830EB3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УР, учителя – предметники, классные руководители</w:t>
            </w:r>
          </w:p>
        </w:tc>
      </w:tr>
      <w:tr w:rsidR="005C74AB" w:rsidRPr="00EC10E2" w14:paraId="501A2860" w14:textId="77777777" w:rsidTr="005C74AB">
        <w:trPr>
          <w:gridAfter w:val="1"/>
          <w:wAfter w:w="15" w:type="dxa"/>
          <w:trHeight w:hRule="exact" w:val="422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EF3C1" w14:textId="691E6CD4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Контроль за организацией и проведением ВПР</w:t>
            </w:r>
          </w:p>
        </w:tc>
      </w:tr>
      <w:tr w:rsidR="005C74AB" w:rsidRPr="00EC10E2" w14:paraId="6049BD63" w14:textId="77777777" w:rsidTr="00921D05">
        <w:trPr>
          <w:gridAfter w:val="1"/>
          <w:wAfter w:w="15" w:type="dxa"/>
          <w:trHeight w:hRule="exact" w:val="9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99E84" w14:textId="4F4200C5" w:rsidR="005C74AB" w:rsidRPr="00EC10E2" w:rsidRDefault="005C74AB" w:rsidP="005C74AB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7.1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2FBCE" w14:textId="322453CB" w:rsidR="005C74AB" w:rsidRPr="00EC10E2" w:rsidRDefault="005C74AB" w:rsidP="005C74AB">
            <w:pPr>
              <w:spacing w:line="274" w:lineRule="exact"/>
              <w:ind w:left="140" w:right="213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Обеспечение внутришкольного контроля за реализацией ФГОС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2DD1C" w14:textId="36AF5E80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Предоставление информации о выполнении рабочих программ учебных предметов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95BC2" w14:textId="00C9207B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DA20" w14:textId="6F19CB31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</w:t>
            </w:r>
          </w:p>
        </w:tc>
      </w:tr>
      <w:tr w:rsidR="005C74AB" w:rsidRPr="00EC10E2" w14:paraId="4BDD8961" w14:textId="77777777" w:rsidTr="00921D05">
        <w:trPr>
          <w:gridAfter w:val="1"/>
          <w:wAfter w:w="15" w:type="dxa"/>
          <w:trHeight w:hRule="exact" w:val="197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8D1F" w14:textId="1006A46A" w:rsidR="005C74AB" w:rsidRPr="00EC10E2" w:rsidRDefault="005C74AB" w:rsidP="005C74AB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8201" w14:textId="69DE3140" w:rsidR="005C74AB" w:rsidRPr="00EC10E2" w:rsidRDefault="005C74AB" w:rsidP="005C74AB">
            <w:pPr>
              <w:spacing w:line="274" w:lineRule="exact"/>
              <w:ind w:left="140" w:right="213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Обеспечение внутришкольного контроля за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2C7D" w14:textId="0C144DAD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Аналитические справки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A63B" w14:textId="01F4AF22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F1C9" w14:textId="0CF6AE3B" w:rsidR="005C74AB" w:rsidRPr="00EC10E2" w:rsidRDefault="005C74AB" w:rsidP="005C74AB">
            <w:pPr>
              <w:pStyle w:val="20"/>
              <w:shd w:val="clear" w:color="auto" w:fill="auto"/>
              <w:spacing w:line="274" w:lineRule="exact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Директор школы,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Pr="00EC10E2">
              <w:rPr>
                <w:rStyle w:val="211pt0"/>
                <w:sz w:val="24"/>
                <w:szCs w:val="24"/>
              </w:rPr>
              <w:t>зам. директора по УР</w:t>
            </w:r>
          </w:p>
        </w:tc>
      </w:tr>
      <w:tr w:rsidR="005C74AB" w:rsidRPr="00EC10E2" w14:paraId="4A727595" w14:textId="77777777" w:rsidTr="00921D05">
        <w:trPr>
          <w:gridAfter w:val="1"/>
          <w:wAfter w:w="15" w:type="dxa"/>
          <w:trHeight w:hRule="exact" w:val="5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5D9C3" w14:textId="7AE5543A" w:rsidR="005C74AB" w:rsidRPr="00EC10E2" w:rsidRDefault="005C74AB" w:rsidP="005C74AB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7.3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FE2F6" w14:textId="4ADD2922" w:rsidR="005C74AB" w:rsidRPr="00EC10E2" w:rsidRDefault="005C74AB" w:rsidP="005C74AB">
            <w:pPr>
              <w:spacing w:line="274" w:lineRule="exact"/>
              <w:ind w:left="140" w:right="213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2B808" w14:textId="217FE521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Ежемесячно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ADB60" w14:textId="4285EC6B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Информация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EF539" w14:textId="4B9519C6" w:rsidR="005C74AB" w:rsidRPr="00EC10E2" w:rsidRDefault="005C74AB" w:rsidP="005C74AB">
            <w:pPr>
              <w:pStyle w:val="20"/>
              <w:shd w:val="clear" w:color="auto" w:fill="auto"/>
              <w:ind w:left="140" w:right="213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</w:t>
            </w:r>
          </w:p>
        </w:tc>
      </w:tr>
      <w:tr w:rsidR="005C74AB" w:rsidRPr="00EC10E2" w14:paraId="3AB8721E" w14:textId="77777777" w:rsidTr="00921D05">
        <w:trPr>
          <w:gridAfter w:val="1"/>
          <w:wAfter w:w="15" w:type="dxa"/>
          <w:trHeight w:hRule="exact" w:val="437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23A6" w14:textId="2D8A4CBA" w:rsidR="005C74AB" w:rsidRPr="00EC10E2" w:rsidRDefault="005C74AB" w:rsidP="00921D05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"/>
                <w:sz w:val="24"/>
                <w:szCs w:val="24"/>
              </w:rPr>
              <w:t>Анализ результатов и подведение итогов ВПР</w:t>
            </w:r>
          </w:p>
        </w:tc>
      </w:tr>
      <w:tr w:rsidR="005C74AB" w:rsidRPr="00EC10E2" w14:paraId="4670FDD3" w14:textId="77777777" w:rsidTr="005C74AB">
        <w:trPr>
          <w:gridAfter w:val="1"/>
          <w:wAfter w:w="15" w:type="dxa"/>
          <w:trHeight w:hRule="exact" w:val="8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AE6DE" w14:textId="4CD0A9A7" w:rsidR="005C74AB" w:rsidRPr="00EC10E2" w:rsidRDefault="005C74AB" w:rsidP="005C74AB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8.1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7A870" w14:textId="7C095743" w:rsidR="005C74AB" w:rsidRPr="00EC10E2" w:rsidRDefault="005C74AB" w:rsidP="005C74AB">
            <w:pPr>
              <w:spacing w:line="274" w:lineRule="exact"/>
              <w:ind w:left="140" w:right="71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Анализ результатов ВПР по предметам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5D012" w14:textId="0D659F40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Согласно графику проведения проверочных работ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BEDED" w14:textId="0E9B221C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Аналитическая справка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5718" w14:textId="7B583214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руководител</w:t>
            </w:r>
            <w:r>
              <w:rPr>
                <w:rStyle w:val="211pt0"/>
                <w:sz w:val="24"/>
                <w:szCs w:val="24"/>
              </w:rPr>
              <w:t>ь</w:t>
            </w:r>
            <w:r w:rsidRPr="00EC10E2">
              <w:rPr>
                <w:rStyle w:val="211pt0"/>
                <w:sz w:val="24"/>
                <w:szCs w:val="24"/>
              </w:rPr>
              <w:t xml:space="preserve"> ШМО, учителя-предметники</w:t>
            </w:r>
          </w:p>
        </w:tc>
      </w:tr>
      <w:tr w:rsidR="005C74AB" w:rsidRPr="00EC10E2" w14:paraId="56563722" w14:textId="77777777" w:rsidTr="005C74AB">
        <w:trPr>
          <w:gridAfter w:val="1"/>
          <w:wAfter w:w="15" w:type="dxa"/>
          <w:trHeight w:hRule="exact" w:val="56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33AF9" w14:textId="71D5FF6B" w:rsidR="005C74AB" w:rsidRPr="00EC10E2" w:rsidRDefault="005C74AB" w:rsidP="005C74AB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8.2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A68A8" w14:textId="39B49D63" w:rsidR="005C74AB" w:rsidRPr="00EC10E2" w:rsidRDefault="005C74AB" w:rsidP="005C74AB">
            <w:pPr>
              <w:spacing w:line="274" w:lineRule="exact"/>
              <w:ind w:left="140" w:right="71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Анализ результатов ВПР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DB4CB" w14:textId="6106BFFF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По результатам ВПР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DBFB0" w14:textId="5B007C17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Аналитическая справка с рекомендациями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FAB29" w14:textId="01861936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</w:t>
            </w:r>
          </w:p>
        </w:tc>
      </w:tr>
      <w:tr w:rsidR="005C74AB" w:rsidRPr="00EC10E2" w14:paraId="729AB656" w14:textId="77777777" w:rsidTr="005C74AB">
        <w:trPr>
          <w:gridAfter w:val="1"/>
          <w:wAfter w:w="15" w:type="dxa"/>
          <w:trHeight w:hRule="exact" w:val="7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AC0FE" w14:textId="68F5932B" w:rsidR="005C74AB" w:rsidRPr="00EC10E2" w:rsidRDefault="005C74AB" w:rsidP="005C74AB">
            <w:pPr>
              <w:pStyle w:val="20"/>
              <w:shd w:val="clear" w:color="auto" w:fill="auto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8.3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ACA1C" w14:textId="301BD048" w:rsidR="005C74AB" w:rsidRPr="00EC10E2" w:rsidRDefault="005C74AB" w:rsidP="005C74AB">
            <w:pPr>
              <w:spacing w:line="274" w:lineRule="exact"/>
              <w:ind w:left="140" w:right="71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EC10E2">
              <w:rPr>
                <w:rStyle w:val="211pt0"/>
                <w:rFonts w:eastAsiaTheme="minorHAnsi"/>
                <w:sz w:val="24"/>
                <w:szCs w:val="24"/>
              </w:rPr>
              <w:t>Анализ итогов реализации плана работы по подготовке и проведению ВПР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85523" w14:textId="36123711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До 30.06.2024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6E5B3" w14:textId="73D76A01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Аналитическая справка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6D088" w14:textId="1081EE7B" w:rsidR="005C74AB" w:rsidRPr="00EC10E2" w:rsidRDefault="005C74AB" w:rsidP="005C74AB">
            <w:pPr>
              <w:pStyle w:val="20"/>
              <w:shd w:val="clear" w:color="auto" w:fill="auto"/>
              <w:ind w:left="140" w:right="71"/>
              <w:jc w:val="center"/>
              <w:rPr>
                <w:rStyle w:val="211pt0"/>
                <w:sz w:val="24"/>
                <w:szCs w:val="24"/>
              </w:rPr>
            </w:pPr>
            <w:r w:rsidRPr="00EC10E2">
              <w:rPr>
                <w:rStyle w:val="211pt0"/>
                <w:sz w:val="24"/>
                <w:szCs w:val="24"/>
              </w:rPr>
              <w:t>Зам. директора по УР</w:t>
            </w:r>
          </w:p>
        </w:tc>
      </w:tr>
    </w:tbl>
    <w:p w14:paraId="59410A00" w14:textId="77777777" w:rsidR="00E97DEE" w:rsidRDefault="00E97DEE"/>
    <w:sectPr w:rsidR="00E97DEE" w:rsidSect="00921D05">
      <w:pgSz w:w="16838" w:h="11906" w:orient="landscape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B3"/>
    <w:rsid w:val="001C2BA2"/>
    <w:rsid w:val="005C74AB"/>
    <w:rsid w:val="00830EB3"/>
    <w:rsid w:val="00921D05"/>
    <w:rsid w:val="00AC53BC"/>
    <w:rsid w:val="00CC426C"/>
    <w:rsid w:val="00DB3C77"/>
    <w:rsid w:val="00E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A404"/>
  <w15:chartTrackingRefBased/>
  <w15:docId w15:val="{C7484636-E563-4E42-A2B4-4EEBE07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3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83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30E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30E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830E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0E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A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2023-09-17T02:35:00Z</dcterms:created>
  <dcterms:modified xsi:type="dcterms:W3CDTF">2023-09-17T03:42:00Z</dcterms:modified>
</cp:coreProperties>
</file>